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BE0" w:rsidRDefault="00E00BE0"/>
    <w:p w:rsidR="00E00BE0" w:rsidRDefault="006A268C">
      <w:pPr>
        <w:spacing w:line="360" w:lineRule="auto"/>
        <w:jc w:val="both"/>
        <w:rPr>
          <w:rFonts w:asciiTheme="minorHAnsi" w:hAnsiTheme="minorHAnsi" w:cstheme="minorHAnsi"/>
        </w:rPr>
      </w:pPr>
      <w:r>
        <w:rPr>
          <w:rFonts w:asciiTheme="minorHAnsi" w:hAnsiTheme="minorHAnsi" w:cstheme="minorHAnsi"/>
        </w:rPr>
        <w:t>La Auto</w:t>
      </w:r>
      <w:r>
        <w:rPr>
          <w:rFonts w:asciiTheme="minorHAnsi" w:hAnsiTheme="minorHAnsi" w:cstheme="minorHAnsi"/>
        </w:rPr>
        <w:softHyphen/>
        <w:t xml:space="preserve">ridad Europea de Seguridad Alimentaria (EFSA) </w:t>
      </w:r>
      <w:r>
        <w:rPr>
          <w:rFonts w:asciiTheme="minorHAnsi" w:hAnsiTheme="minorHAnsi" w:cstheme="minorHAnsi"/>
        </w:rPr>
        <w:t xml:space="preserve">considera que la dieta </w:t>
      </w:r>
      <w:proofErr w:type="spellStart"/>
      <w:r>
        <w:rPr>
          <w:rFonts w:asciiTheme="minorHAnsi" w:hAnsiTheme="minorHAnsi" w:cstheme="minorHAnsi"/>
        </w:rPr>
        <w:t>Dukan</w:t>
      </w:r>
      <w:proofErr w:type="spellEnd"/>
      <w:r>
        <w:rPr>
          <w:rFonts w:asciiTheme="minorHAnsi" w:hAnsiTheme="minorHAnsi" w:cstheme="minorHAnsi"/>
        </w:rPr>
        <w:t xml:space="preserve"> no se basa en pruebas científicas que justifiquen su práctica. Las recomendaciones de esta </w:t>
      </w:r>
      <w:proofErr w:type="gramStart"/>
      <w:r>
        <w:rPr>
          <w:rFonts w:asciiTheme="minorHAnsi" w:hAnsiTheme="minorHAnsi" w:cstheme="minorHAnsi"/>
        </w:rPr>
        <w:t>dieta</w:t>
      </w:r>
      <w:proofErr w:type="gramEnd"/>
      <w:r>
        <w:rPr>
          <w:rFonts w:asciiTheme="minorHAnsi" w:hAnsiTheme="minorHAnsi" w:cstheme="minorHAnsi"/>
        </w:rPr>
        <w:t xml:space="preserve">, no equilibrada nutricionalmente, no están exentas de riesgos.  Se restringen cereales integrales, frutas y hortalizas, alimentos </w:t>
      </w:r>
      <w:r>
        <w:rPr>
          <w:rFonts w:asciiTheme="minorHAnsi" w:hAnsiTheme="minorHAnsi" w:cstheme="minorHAnsi"/>
        </w:rPr>
        <w:t>con muchos efectos beneficiosos como la prevención frente al cáncer y se permiten casi exclusivamente alimentos muy ricos en proteína. Distintos estudios muestran que el consumo prolongado de dietas pobres en carbohidratos y ricas en proteínas se asocia, a</w:t>
      </w:r>
      <w:r>
        <w:rPr>
          <w:rFonts w:asciiTheme="minorHAnsi" w:hAnsiTheme="minorHAnsi" w:cstheme="minorHAnsi"/>
        </w:rPr>
        <w:t xml:space="preserve"> largo plazo, con un incremento en la morta</w:t>
      </w:r>
      <w:r>
        <w:rPr>
          <w:rFonts w:asciiTheme="minorHAnsi" w:hAnsiTheme="minorHAnsi" w:cstheme="minorHAnsi"/>
        </w:rPr>
        <w:softHyphen/>
        <w:t>lidad total y con algunas enfermedades crónicas como osteoporosis, cálculos rena</w:t>
      </w:r>
      <w:r>
        <w:rPr>
          <w:rFonts w:asciiTheme="minorHAnsi" w:hAnsiTheme="minorHAnsi" w:cstheme="minorHAnsi"/>
        </w:rPr>
        <w:softHyphen/>
        <w:t>les, insuficiencia renal, cáncer, enfermedad cardiovascular y obesidad. Es por esto que  aunque la pérdida de peso rápida puede ser</w:t>
      </w:r>
      <w:r>
        <w:rPr>
          <w:rFonts w:asciiTheme="minorHAnsi" w:hAnsiTheme="minorHAnsi" w:cstheme="minorHAnsi"/>
        </w:rPr>
        <w:t xml:space="preserve"> una motivación inicial, a largo plazo es  insostenible y poco saludable. </w:t>
      </w:r>
    </w:p>
    <w:p w:rsidR="00E00BE0" w:rsidRDefault="006A268C" w:rsidP="006A268C">
      <w:pPr>
        <w:spacing w:line="360" w:lineRule="auto"/>
        <w:jc w:val="both"/>
        <w:rPr>
          <w:rFonts w:asciiTheme="minorHAnsi" w:hAnsiTheme="minorHAnsi" w:cstheme="minorHAnsi"/>
        </w:rPr>
      </w:pPr>
      <w:r>
        <w:rPr>
          <w:rFonts w:asciiTheme="minorHAnsi" w:hAnsiTheme="minorHAnsi" w:cstheme="minorHAnsi"/>
        </w:rPr>
        <w:t>Desde aquí preferimos apoyar un cambio de peso modesto pero sostenible en el tiempo, que pueda ser conseguido de forma razonable. Te recordamos que la mejor manera de perder peso es</w:t>
      </w:r>
      <w:r>
        <w:rPr>
          <w:rFonts w:asciiTheme="minorHAnsi" w:hAnsiTheme="minorHAnsi" w:cstheme="minorHAnsi"/>
        </w:rPr>
        <w:t xml:space="preserve"> hacer cambios a largo plazo en la cantidad de calorías que ingieres habitualmente (pero conservando el equilibrio nutricional)  y el nivel de actividad física. Trata de bajar en torno a 0,5 kg a 1 kg por semana hasta alcanzar un peso saludable. Por regla </w:t>
      </w:r>
      <w:r>
        <w:rPr>
          <w:rFonts w:asciiTheme="minorHAnsi" w:hAnsiTheme="minorHAnsi" w:cstheme="minorHAnsi"/>
        </w:rPr>
        <w:t>general, sigue nuestro consejo: No te fíes de dietas que prometen adelgazar sin esfuerzo, resultados milagrosos o que clasifican alimentos no procesados en “buenos” y “malos”.</w:t>
      </w:r>
    </w:p>
    <w:p w:rsidR="006A268C" w:rsidRDefault="006A268C" w:rsidP="006A268C">
      <w:pPr>
        <w:spacing w:line="360" w:lineRule="auto"/>
        <w:jc w:val="both"/>
        <w:rPr>
          <w:rFonts w:asciiTheme="minorHAnsi" w:hAnsiTheme="minorHAnsi" w:cstheme="minorHAnsi"/>
        </w:rPr>
      </w:pPr>
    </w:p>
    <w:p w:rsidR="006A268C" w:rsidRDefault="006A268C" w:rsidP="006A268C">
      <w:pPr>
        <w:spacing w:line="360" w:lineRule="auto"/>
        <w:jc w:val="both"/>
        <w:rPr>
          <w:rFonts w:asciiTheme="minorHAnsi" w:hAnsiTheme="minorHAnsi" w:cstheme="minorHAnsi"/>
        </w:rPr>
      </w:pPr>
    </w:p>
    <w:p w:rsidR="006A268C" w:rsidRDefault="006A268C" w:rsidP="006A268C">
      <w:pPr>
        <w:spacing w:line="360" w:lineRule="auto"/>
        <w:jc w:val="both"/>
        <w:rPr>
          <w:rFonts w:asciiTheme="minorHAnsi" w:hAnsiTheme="minorHAnsi" w:cstheme="minorHAnsi"/>
        </w:rPr>
      </w:pPr>
    </w:p>
    <w:p w:rsidR="006A268C" w:rsidRDefault="006A268C" w:rsidP="006A268C">
      <w:pPr>
        <w:spacing w:line="360" w:lineRule="auto"/>
        <w:jc w:val="both"/>
        <w:rPr>
          <w:rFonts w:asciiTheme="minorHAnsi" w:hAnsiTheme="minorHAnsi" w:cstheme="minorHAnsi"/>
        </w:rPr>
      </w:pPr>
    </w:p>
    <w:p w:rsidR="006A268C" w:rsidRDefault="006A268C" w:rsidP="006A268C">
      <w:pPr>
        <w:spacing w:line="360" w:lineRule="auto"/>
        <w:jc w:val="both"/>
        <w:rPr>
          <w:rFonts w:asciiTheme="minorHAnsi" w:hAnsiTheme="minorHAnsi" w:cstheme="minorHAnsi"/>
        </w:rPr>
      </w:pPr>
    </w:p>
    <w:p w:rsidR="006A268C" w:rsidRDefault="006A268C" w:rsidP="006A268C">
      <w:pPr>
        <w:spacing w:line="360" w:lineRule="auto"/>
        <w:jc w:val="both"/>
        <w:rPr>
          <w:rFonts w:asciiTheme="minorHAnsi" w:hAnsiTheme="minorHAnsi" w:cstheme="minorHAnsi"/>
        </w:rPr>
      </w:pPr>
    </w:p>
    <w:p w:rsidR="006A268C" w:rsidRDefault="006A268C" w:rsidP="006A268C">
      <w:pPr>
        <w:spacing w:line="360" w:lineRule="auto"/>
        <w:jc w:val="both"/>
        <w:rPr>
          <w:rFonts w:asciiTheme="minorHAnsi" w:hAnsiTheme="minorHAnsi" w:cstheme="minorHAnsi"/>
        </w:rPr>
      </w:pPr>
    </w:p>
    <w:p w:rsidR="006A268C" w:rsidRDefault="006A268C" w:rsidP="006A268C">
      <w:pPr>
        <w:spacing w:line="360" w:lineRule="auto"/>
        <w:jc w:val="both"/>
        <w:rPr>
          <w:rFonts w:asciiTheme="minorHAnsi" w:hAnsiTheme="minorHAnsi" w:cstheme="minorHAnsi"/>
        </w:rPr>
      </w:pPr>
    </w:p>
    <w:p w:rsidR="006A268C" w:rsidRDefault="006A268C" w:rsidP="006A268C">
      <w:pPr>
        <w:spacing w:line="360" w:lineRule="auto"/>
        <w:jc w:val="both"/>
        <w:rPr>
          <w:rFonts w:asciiTheme="minorHAnsi" w:hAnsiTheme="minorHAnsi" w:cstheme="minorHAnsi"/>
        </w:rPr>
      </w:pPr>
    </w:p>
    <w:p w:rsidR="006A268C" w:rsidRDefault="006A268C" w:rsidP="006A268C">
      <w:pPr>
        <w:spacing w:line="360" w:lineRule="auto"/>
        <w:jc w:val="both"/>
        <w:rPr>
          <w:rFonts w:asciiTheme="minorHAnsi" w:hAnsiTheme="minorHAnsi" w:cstheme="minorHAnsi"/>
        </w:rPr>
      </w:pPr>
    </w:p>
    <w:p w:rsidR="006A268C" w:rsidRDefault="006A268C" w:rsidP="006A268C">
      <w:pPr>
        <w:spacing w:line="360" w:lineRule="auto"/>
        <w:jc w:val="both"/>
        <w:rPr>
          <w:rFonts w:asciiTheme="minorHAnsi" w:hAnsiTheme="minorHAnsi" w:cstheme="minorHAnsi"/>
        </w:rPr>
      </w:pPr>
    </w:p>
    <w:p w:rsidR="006A268C" w:rsidRDefault="006A268C" w:rsidP="006A268C">
      <w:pPr>
        <w:spacing w:line="360" w:lineRule="auto"/>
        <w:jc w:val="both"/>
        <w:rPr>
          <w:rFonts w:asciiTheme="minorHAnsi" w:hAnsiTheme="minorHAnsi" w:cstheme="minorHAnsi"/>
          <w:sz w:val="28"/>
          <w:szCs w:val="28"/>
        </w:rPr>
      </w:pPr>
      <w:bookmarkStart w:id="0" w:name="_GoBack"/>
      <w:bookmarkEnd w:id="0"/>
    </w:p>
    <w:p w:rsidR="00E00BE0" w:rsidRDefault="006A268C">
      <w:pPr>
        <w:jc w:val="center"/>
        <w:rPr>
          <w:rFonts w:ascii="UniversLTStd-BoldCn" w:hAnsi="UniversLTStd-BoldCn" w:cs="UniversLTStd-BoldCn"/>
          <w:b/>
          <w:bCs/>
          <w:color w:val="000000"/>
          <w:sz w:val="22"/>
          <w:szCs w:val="22"/>
          <w:lang w:eastAsia="en-US"/>
        </w:rPr>
      </w:pPr>
      <w:r>
        <w:rPr>
          <w:noProof/>
        </w:rPr>
        <w:lastRenderedPageBreak/>
        <mc:AlternateContent>
          <mc:Choice Requires="wps">
            <w:drawing>
              <wp:anchor distT="0" distB="0" distL="114300" distR="114300" simplePos="0" relativeHeight="3" behindDoc="1" locked="0" layoutInCell="1" allowOverlap="1">
                <wp:simplePos x="0" y="0"/>
                <wp:positionH relativeFrom="column">
                  <wp:posOffset>-502920</wp:posOffset>
                </wp:positionH>
                <wp:positionV relativeFrom="paragraph">
                  <wp:posOffset>-215900</wp:posOffset>
                </wp:positionV>
                <wp:extent cx="6123940" cy="4220210"/>
                <wp:effectExtent l="11430" t="12700" r="8890" b="6350"/>
                <wp:wrapNone/>
                <wp:docPr id="2" name="AutoShape 2"/>
                <wp:cNvGraphicFramePr/>
                <a:graphic xmlns:a="http://schemas.openxmlformats.org/drawingml/2006/main">
                  <a:graphicData uri="http://schemas.microsoft.com/office/word/2010/wordprocessingShape">
                    <wps:wsp>
                      <wps:cNvSpPr/>
                      <wps:spPr>
                        <a:xfrm>
                          <a:off x="0" y="0"/>
                          <a:ext cx="6123240" cy="4219560"/>
                        </a:xfrm>
                        <a:prstGeom prst="roundRect">
                          <a:avLst>
                            <a:gd name="adj" fmla="val 16667"/>
                          </a:avLst>
                        </a:prstGeom>
                        <a:solidFill>
                          <a:schemeClr val="accent6">
                            <a:lumMod val="20000"/>
                            <a:lumOff val="80000"/>
                          </a:schemeClr>
                        </a:solidFill>
                        <a:ln w="9360">
                          <a:solidFill>
                            <a:schemeClr val="accent6">
                              <a:lumMod val="50000"/>
                              <a:lumOff val="0"/>
                            </a:schemeClr>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UniversLTStd-BoldCn" w:hAnsi="UniversLTStd-BoldCn" w:cs="UniversLTStd-BoldCn"/>
          <w:b/>
          <w:bCs/>
          <w:color w:val="000000"/>
          <w:sz w:val="22"/>
          <w:szCs w:val="22"/>
          <w:lang w:eastAsia="en-US"/>
        </w:rPr>
        <w:t xml:space="preserve">Resumen: Evidencia científica SEEDO para Dietas </w:t>
      </w:r>
      <w:proofErr w:type="spellStart"/>
      <w:r>
        <w:rPr>
          <w:rFonts w:ascii="UniversLTStd-BoldCn" w:hAnsi="UniversLTStd-BoldCn" w:cs="UniversLTStd-BoldCn"/>
          <w:b/>
          <w:bCs/>
          <w:color w:val="000000"/>
          <w:sz w:val="22"/>
          <w:szCs w:val="22"/>
          <w:lang w:eastAsia="en-US"/>
        </w:rPr>
        <w:t>hiperproteicas</w:t>
      </w:r>
      <w:proofErr w:type="spellEnd"/>
      <w:r>
        <w:rPr>
          <w:rFonts w:ascii="UniversLTStd-BoldCn" w:hAnsi="UniversLTStd-BoldCn" w:cs="UniversLTStd-BoldCn"/>
          <w:b/>
          <w:bCs/>
          <w:color w:val="000000"/>
          <w:sz w:val="22"/>
          <w:szCs w:val="22"/>
          <w:lang w:eastAsia="en-US"/>
        </w:rPr>
        <w:t xml:space="preserve"> y tratamiento d</w:t>
      </w:r>
      <w:r>
        <w:rPr>
          <w:rFonts w:ascii="UniversLTStd-BoldCn" w:hAnsi="UniversLTStd-BoldCn" w:cs="UniversLTStd-BoldCn"/>
          <w:b/>
          <w:bCs/>
          <w:color w:val="000000"/>
          <w:sz w:val="22"/>
          <w:szCs w:val="22"/>
          <w:lang w:eastAsia="en-US"/>
        </w:rPr>
        <w:t>e obesidad.</w:t>
      </w:r>
    </w:p>
    <w:p w:rsidR="00E00BE0" w:rsidRDefault="006A268C">
      <w:pPr>
        <w:rPr>
          <w:rFonts w:ascii="TimesLTStd-BoldItalic" w:hAnsi="TimesLTStd-BoldItalic" w:cs="TimesLTStd-BoldItalic"/>
          <w:b/>
          <w:bCs/>
          <w:i/>
          <w:iCs/>
          <w:color w:val="000000"/>
          <w:sz w:val="19"/>
          <w:szCs w:val="19"/>
          <w:lang w:eastAsia="en-US"/>
        </w:rPr>
      </w:pPr>
      <w:r>
        <w:rPr>
          <w:rFonts w:ascii="TimesLTStd-BoldItalic" w:hAnsi="TimesLTStd-BoldItalic" w:cs="TimesLTStd-BoldItalic"/>
          <w:b/>
          <w:bCs/>
          <w:i/>
          <w:iCs/>
          <w:color w:val="000000"/>
          <w:sz w:val="19"/>
          <w:szCs w:val="19"/>
          <w:lang w:eastAsia="en-US"/>
        </w:rPr>
        <w:t>Evidencia</w:t>
      </w:r>
    </w:p>
    <w:p w:rsidR="00E00BE0" w:rsidRDefault="006A268C">
      <w:pPr>
        <w:rPr>
          <w:rFonts w:ascii="TimesLTStd-Roman" w:eastAsia="TimesLTStd-Roman" w:hAnsi="TimesLTStd-Roman" w:cs="TimesLTStd-Roman"/>
          <w:color w:val="000000"/>
          <w:sz w:val="19"/>
          <w:szCs w:val="19"/>
          <w:lang w:eastAsia="en-US"/>
        </w:rPr>
      </w:pPr>
      <w:r>
        <w:rPr>
          <w:rFonts w:ascii="TimesLTStd-Semibold" w:hAnsi="TimesLTStd-Semibold" w:cs="TimesLTStd-Semibold"/>
          <w:color w:val="306D2F"/>
          <w:sz w:val="19"/>
          <w:szCs w:val="19"/>
          <w:lang w:eastAsia="en-US"/>
        </w:rPr>
        <w:t xml:space="preserve">51. </w:t>
      </w:r>
      <w:r>
        <w:rPr>
          <w:rFonts w:ascii="TimesLTStd-Roman" w:eastAsia="TimesLTStd-Roman" w:hAnsi="TimesLTStd-Roman" w:cs="TimesLTStd-Roman"/>
          <w:color w:val="000000"/>
          <w:sz w:val="19"/>
          <w:szCs w:val="19"/>
          <w:lang w:eastAsia="en-US"/>
        </w:rPr>
        <w:t xml:space="preserve">La dieta </w:t>
      </w:r>
      <w:proofErr w:type="spellStart"/>
      <w:r>
        <w:rPr>
          <w:rFonts w:ascii="TimesLTStd-Roman" w:eastAsia="TimesLTStd-Roman" w:hAnsi="TimesLTStd-Roman" w:cs="TimesLTStd-Roman"/>
          <w:color w:val="000000"/>
          <w:sz w:val="19"/>
          <w:szCs w:val="19"/>
          <w:lang w:eastAsia="en-US"/>
        </w:rPr>
        <w:t>hiperproteica</w:t>
      </w:r>
      <w:proofErr w:type="spellEnd"/>
      <w:r>
        <w:rPr>
          <w:rFonts w:ascii="TimesLTStd-Roman" w:eastAsia="TimesLTStd-Roman" w:hAnsi="TimesLTStd-Roman" w:cs="TimesLTStd-Roman"/>
          <w:color w:val="000000"/>
          <w:sz w:val="19"/>
          <w:szCs w:val="19"/>
          <w:lang w:eastAsia="en-US"/>
        </w:rPr>
        <w:t xml:space="preserve"> puede inducir a corto plazo (menos de 6 meses) mayor pérdida de peso que una dieta convencional rica en hidratos de carbono (nivel de evidencia 2+).</w:t>
      </w:r>
    </w:p>
    <w:p w:rsidR="00E00BE0" w:rsidRDefault="006A268C">
      <w:pPr>
        <w:rPr>
          <w:rFonts w:ascii="TimesLTStd-Roman" w:eastAsia="TimesLTStd-Roman" w:hAnsi="TimesLTStd-Roman" w:cs="TimesLTStd-Roman"/>
          <w:color w:val="000000"/>
          <w:sz w:val="19"/>
          <w:szCs w:val="19"/>
          <w:lang w:eastAsia="en-US"/>
        </w:rPr>
      </w:pPr>
      <w:r>
        <w:rPr>
          <w:rFonts w:ascii="TimesLTStd-Semibold" w:hAnsi="TimesLTStd-Semibold" w:cs="TimesLTStd-Semibold"/>
          <w:color w:val="306D2F"/>
          <w:sz w:val="19"/>
          <w:szCs w:val="19"/>
          <w:lang w:eastAsia="en-US"/>
        </w:rPr>
        <w:t xml:space="preserve">52. </w:t>
      </w:r>
      <w:r>
        <w:rPr>
          <w:rFonts w:ascii="TimesLTStd-Roman" w:eastAsia="TimesLTStd-Roman" w:hAnsi="TimesLTStd-Roman" w:cs="TimesLTStd-Roman"/>
          <w:color w:val="000000"/>
          <w:sz w:val="19"/>
          <w:szCs w:val="19"/>
          <w:lang w:eastAsia="en-US"/>
        </w:rPr>
        <w:t xml:space="preserve">La dieta </w:t>
      </w:r>
      <w:proofErr w:type="spellStart"/>
      <w:r>
        <w:rPr>
          <w:rFonts w:ascii="TimesLTStd-Roman" w:eastAsia="TimesLTStd-Roman" w:hAnsi="TimesLTStd-Roman" w:cs="TimesLTStd-Roman"/>
          <w:color w:val="000000"/>
          <w:sz w:val="19"/>
          <w:szCs w:val="19"/>
          <w:lang w:eastAsia="en-US"/>
        </w:rPr>
        <w:t>hiperproteica</w:t>
      </w:r>
      <w:proofErr w:type="spellEnd"/>
      <w:r>
        <w:rPr>
          <w:rFonts w:ascii="TimesLTStd-Roman" w:eastAsia="TimesLTStd-Roman" w:hAnsi="TimesLTStd-Roman" w:cs="TimesLTStd-Roman"/>
          <w:color w:val="000000"/>
          <w:sz w:val="19"/>
          <w:szCs w:val="19"/>
          <w:lang w:eastAsia="en-US"/>
        </w:rPr>
        <w:t xml:space="preserve"> no induce a largo plazo (más de</w:t>
      </w:r>
      <w:r>
        <w:rPr>
          <w:rFonts w:ascii="TimesLTStd-Roman" w:eastAsia="TimesLTStd-Roman" w:hAnsi="TimesLTStd-Roman" w:cs="TimesLTStd-Roman"/>
          <w:color w:val="000000"/>
          <w:sz w:val="19"/>
          <w:szCs w:val="19"/>
          <w:lang w:eastAsia="en-US"/>
        </w:rPr>
        <w:t xml:space="preserve"> 12 meses) una mayor pérdida de peso que una dieta convencional rica en hidratos de carbono (nivel de evidencia 1+).</w:t>
      </w:r>
    </w:p>
    <w:p w:rsidR="00E00BE0" w:rsidRDefault="006A268C">
      <w:pPr>
        <w:rPr>
          <w:rFonts w:ascii="TimesLTStd-Roman" w:eastAsia="TimesLTStd-Roman" w:hAnsi="TimesLTStd-Roman" w:cs="TimesLTStd-Roman"/>
          <w:color w:val="000000"/>
          <w:sz w:val="19"/>
          <w:szCs w:val="19"/>
          <w:lang w:eastAsia="en-US"/>
        </w:rPr>
      </w:pPr>
      <w:r>
        <w:rPr>
          <w:rFonts w:ascii="TimesLTStd-Semibold" w:hAnsi="TimesLTStd-Semibold" w:cs="TimesLTStd-Semibold"/>
          <w:color w:val="306D2F"/>
          <w:sz w:val="19"/>
          <w:szCs w:val="19"/>
          <w:lang w:eastAsia="en-US"/>
        </w:rPr>
        <w:t xml:space="preserve">53. </w:t>
      </w:r>
      <w:r>
        <w:rPr>
          <w:rFonts w:ascii="TimesLTStd-Roman" w:eastAsia="TimesLTStd-Roman" w:hAnsi="TimesLTStd-Roman" w:cs="TimesLTStd-Roman"/>
          <w:color w:val="000000"/>
          <w:sz w:val="19"/>
          <w:szCs w:val="19"/>
          <w:lang w:eastAsia="en-US"/>
        </w:rPr>
        <w:t xml:space="preserve">No hay datos suficientes en el momento actual que nos permitan establecer la eficacia de las dietas </w:t>
      </w:r>
      <w:proofErr w:type="spellStart"/>
      <w:r>
        <w:rPr>
          <w:rFonts w:ascii="TimesLTStd-Roman" w:eastAsia="TimesLTStd-Roman" w:hAnsi="TimesLTStd-Roman" w:cs="TimesLTStd-Roman"/>
          <w:color w:val="000000"/>
          <w:sz w:val="19"/>
          <w:szCs w:val="19"/>
          <w:lang w:eastAsia="en-US"/>
        </w:rPr>
        <w:t>hiperproteicas</w:t>
      </w:r>
      <w:proofErr w:type="spellEnd"/>
      <w:r>
        <w:rPr>
          <w:rFonts w:ascii="TimesLTStd-Roman" w:eastAsia="TimesLTStd-Roman" w:hAnsi="TimesLTStd-Roman" w:cs="TimesLTStd-Roman"/>
          <w:color w:val="000000"/>
          <w:sz w:val="19"/>
          <w:szCs w:val="19"/>
          <w:lang w:eastAsia="en-US"/>
        </w:rPr>
        <w:t xml:space="preserve"> en el manteamiento d</w:t>
      </w:r>
      <w:r>
        <w:rPr>
          <w:rFonts w:ascii="TimesLTStd-Roman" w:eastAsia="TimesLTStd-Roman" w:hAnsi="TimesLTStd-Roman" w:cs="TimesLTStd-Roman"/>
          <w:color w:val="000000"/>
          <w:sz w:val="19"/>
          <w:szCs w:val="19"/>
          <w:lang w:eastAsia="en-US"/>
        </w:rPr>
        <w:t>el peso perdido tras una fase inicial de pérdida de peso con otro tipo de dieta.</w:t>
      </w:r>
    </w:p>
    <w:p w:rsidR="00E00BE0" w:rsidRDefault="006A268C">
      <w:pPr>
        <w:rPr>
          <w:rFonts w:ascii="TimesLTStd-Roman" w:eastAsia="TimesLTStd-Roman" w:hAnsi="TimesLTStd-Roman" w:cs="TimesLTStd-Roman"/>
          <w:color w:val="000000"/>
          <w:sz w:val="19"/>
          <w:szCs w:val="19"/>
          <w:lang w:eastAsia="en-US"/>
        </w:rPr>
      </w:pPr>
      <w:r>
        <w:rPr>
          <w:rFonts w:ascii="TimesLTStd-Semibold" w:hAnsi="TimesLTStd-Semibold" w:cs="TimesLTStd-Semibold"/>
          <w:color w:val="306D2F"/>
          <w:sz w:val="19"/>
          <w:szCs w:val="19"/>
          <w:lang w:eastAsia="en-US"/>
        </w:rPr>
        <w:t xml:space="preserve">54. </w:t>
      </w:r>
      <w:r>
        <w:rPr>
          <w:rFonts w:ascii="TimesLTStd-Roman" w:eastAsia="TimesLTStd-Roman" w:hAnsi="TimesLTStd-Roman" w:cs="TimesLTStd-Roman"/>
          <w:color w:val="000000"/>
          <w:sz w:val="19"/>
          <w:szCs w:val="19"/>
          <w:lang w:eastAsia="en-US"/>
        </w:rPr>
        <w:t xml:space="preserve">La dieta </w:t>
      </w:r>
      <w:proofErr w:type="spellStart"/>
      <w:r>
        <w:rPr>
          <w:rFonts w:ascii="TimesLTStd-Roman" w:eastAsia="TimesLTStd-Roman" w:hAnsi="TimesLTStd-Roman" w:cs="TimesLTStd-Roman"/>
          <w:color w:val="000000"/>
          <w:sz w:val="19"/>
          <w:szCs w:val="19"/>
          <w:lang w:eastAsia="en-US"/>
        </w:rPr>
        <w:t>hiperproteica</w:t>
      </w:r>
      <w:proofErr w:type="spellEnd"/>
      <w:r>
        <w:rPr>
          <w:rFonts w:ascii="TimesLTStd-Roman" w:eastAsia="TimesLTStd-Roman" w:hAnsi="TimesLTStd-Roman" w:cs="TimesLTStd-Roman"/>
          <w:color w:val="000000"/>
          <w:sz w:val="19"/>
          <w:szCs w:val="19"/>
          <w:lang w:eastAsia="en-US"/>
        </w:rPr>
        <w:t xml:space="preserve"> favorece la preservación de la masa magra mejor que una dieta rica en hidratos de carbono (nivel de evidencia 2+).</w:t>
      </w:r>
    </w:p>
    <w:p w:rsidR="00E00BE0" w:rsidRDefault="006A268C">
      <w:pPr>
        <w:rPr>
          <w:rFonts w:ascii="TimesLTStd-Roman" w:eastAsia="TimesLTStd-Roman" w:hAnsi="TimesLTStd-Roman" w:cs="TimesLTStd-Roman"/>
          <w:color w:val="000000"/>
          <w:sz w:val="19"/>
          <w:szCs w:val="19"/>
          <w:lang w:eastAsia="en-US"/>
        </w:rPr>
      </w:pPr>
      <w:r>
        <w:rPr>
          <w:rFonts w:ascii="TimesLTStd-Semibold" w:hAnsi="TimesLTStd-Semibold" w:cs="TimesLTStd-Semibold"/>
          <w:color w:val="306D2F"/>
          <w:sz w:val="19"/>
          <w:szCs w:val="19"/>
          <w:lang w:eastAsia="en-US"/>
        </w:rPr>
        <w:t xml:space="preserve">55. </w:t>
      </w:r>
      <w:r>
        <w:rPr>
          <w:rFonts w:ascii="TimesLTStd-Roman" w:eastAsia="TimesLTStd-Roman" w:hAnsi="TimesLTStd-Roman" w:cs="TimesLTStd-Roman"/>
          <w:color w:val="000000"/>
          <w:sz w:val="19"/>
          <w:szCs w:val="19"/>
          <w:lang w:eastAsia="en-US"/>
        </w:rPr>
        <w:t xml:space="preserve">Las dietas </w:t>
      </w:r>
      <w:proofErr w:type="spellStart"/>
      <w:r>
        <w:rPr>
          <w:rFonts w:ascii="TimesLTStd-Roman" w:eastAsia="TimesLTStd-Roman" w:hAnsi="TimesLTStd-Roman" w:cs="TimesLTStd-Roman"/>
          <w:color w:val="000000"/>
          <w:sz w:val="19"/>
          <w:szCs w:val="19"/>
          <w:lang w:eastAsia="en-US"/>
        </w:rPr>
        <w:t>hiperproteicas</w:t>
      </w:r>
      <w:proofErr w:type="spellEnd"/>
      <w:r>
        <w:rPr>
          <w:rFonts w:ascii="TimesLTStd-Roman" w:eastAsia="TimesLTStd-Roman" w:hAnsi="TimesLTStd-Roman" w:cs="TimesLTStd-Roman"/>
          <w:color w:val="000000"/>
          <w:sz w:val="19"/>
          <w:szCs w:val="19"/>
          <w:lang w:eastAsia="en-US"/>
        </w:rPr>
        <w:t xml:space="preserve"> pue</w:t>
      </w:r>
      <w:r>
        <w:rPr>
          <w:rFonts w:ascii="TimesLTStd-Roman" w:eastAsia="TimesLTStd-Roman" w:hAnsi="TimesLTStd-Roman" w:cs="TimesLTStd-Roman"/>
          <w:color w:val="000000"/>
          <w:sz w:val="19"/>
          <w:szCs w:val="19"/>
          <w:lang w:eastAsia="en-US"/>
        </w:rPr>
        <w:t>den incrementar a muy largo plazo el riesgo de mortalidad total y cardiovascular, fundamentalmente cuando la proteína es de origen animal (nivel de evidencia 2+).</w:t>
      </w:r>
    </w:p>
    <w:p w:rsidR="00E00BE0" w:rsidRDefault="006A268C">
      <w:pPr>
        <w:rPr>
          <w:rFonts w:ascii="TimesLTStd-BoldItalic" w:hAnsi="TimesLTStd-BoldItalic" w:cs="TimesLTStd-BoldItalic"/>
          <w:b/>
          <w:bCs/>
          <w:i/>
          <w:iCs/>
          <w:color w:val="000000"/>
          <w:sz w:val="19"/>
          <w:szCs w:val="19"/>
          <w:lang w:eastAsia="en-US"/>
        </w:rPr>
      </w:pPr>
      <w:r>
        <w:rPr>
          <w:rFonts w:ascii="TimesLTStd-BoldItalic" w:hAnsi="TimesLTStd-BoldItalic" w:cs="TimesLTStd-BoldItalic"/>
          <w:b/>
          <w:bCs/>
          <w:i/>
          <w:iCs/>
          <w:color w:val="000000"/>
          <w:sz w:val="19"/>
          <w:szCs w:val="19"/>
          <w:lang w:eastAsia="en-US"/>
        </w:rPr>
        <w:t>Recomendaciones</w:t>
      </w:r>
    </w:p>
    <w:p w:rsidR="00E00BE0" w:rsidRDefault="006A268C">
      <w:pPr>
        <w:rPr>
          <w:rFonts w:ascii="TimesLTStd-Roman" w:eastAsia="TimesLTStd-Roman" w:hAnsi="TimesLTStd-Roman" w:cs="TimesLTStd-Roman"/>
          <w:color w:val="000000"/>
          <w:sz w:val="19"/>
          <w:szCs w:val="19"/>
          <w:lang w:eastAsia="en-US"/>
        </w:rPr>
      </w:pPr>
      <w:r>
        <w:rPr>
          <w:rFonts w:ascii="TimesLTStd-Semibold" w:hAnsi="TimesLTStd-Semibold" w:cs="TimesLTStd-Semibold"/>
          <w:color w:val="306D2F"/>
          <w:sz w:val="19"/>
          <w:szCs w:val="19"/>
          <w:lang w:eastAsia="en-US"/>
        </w:rPr>
        <w:t xml:space="preserve">24. </w:t>
      </w:r>
      <w:r>
        <w:rPr>
          <w:rFonts w:ascii="TimesLTStd-Roman" w:eastAsia="TimesLTStd-Roman" w:hAnsi="TimesLTStd-Roman" w:cs="TimesLTStd-Roman"/>
          <w:color w:val="000000"/>
          <w:sz w:val="19"/>
          <w:szCs w:val="19"/>
          <w:lang w:eastAsia="en-US"/>
        </w:rPr>
        <w:t>En el tratamiento de la obesidad no se recomienda inducir cambios en la p</w:t>
      </w:r>
      <w:r>
        <w:rPr>
          <w:rFonts w:ascii="TimesLTStd-Roman" w:eastAsia="TimesLTStd-Roman" w:hAnsi="TimesLTStd-Roman" w:cs="TimesLTStd-Roman"/>
          <w:color w:val="000000"/>
          <w:sz w:val="19"/>
          <w:szCs w:val="19"/>
          <w:lang w:eastAsia="en-US"/>
        </w:rPr>
        <w:t>roporción de proteínas de la dieta (recomendación de grado A).</w:t>
      </w:r>
    </w:p>
    <w:p w:rsidR="00E00BE0" w:rsidRDefault="006A268C">
      <w:pPr>
        <w:rPr>
          <w:rFonts w:ascii="TimesLTStd-Roman" w:eastAsia="TimesLTStd-Roman" w:hAnsi="TimesLTStd-Roman" w:cs="TimesLTStd-Roman"/>
          <w:color w:val="000000"/>
          <w:sz w:val="19"/>
          <w:szCs w:val="19"/>
          <w:lang w:eastAsia="en-US"/>
        </w:rPr>
      </w:pPr>
      <w:r>
        <w:rPr>
          <w:rFonts w:ascii="TimesLTStd-Semibold" w:hAnsi="TimesLTStd-Semibold" w:cs="TimesLTStd-Semibold"/>
          <w:color w:val="306D2F"/>
          <w:sz w:val="19"/>
          <w:szCs w:val="19"/>
          <w:lang w:eastAsia="en-US"/>
        </w:rPr>
        <w:t xml:space="preserve">25. </w:t>
      </w:r>
      <w:r>
        <w:rPr>
          <w:rFonts w:ascii="TimesLTStd-Roman" w:eastAsia="TimesLTStd-Roman" w:hAnsi="TimesLTStd-Roman" w:cs="TimesLTStd-Roman"/>
          <w:color w:val="000000"/>
          <w:sz w:val="19"/>
          <w:szCs w:val="19"/>
          <w:lang w:eastAsia="en-US"/>
        </w:rPr>
        <w:t>Para garantizar el mantenimiento o incremento de la masa magra, durante una dieta hipocalórica, resulta eficaz aumentar el contenido de proteínas de la dieta por encima de 1,05 g/kg</w:t>
      </w:r>
    </w:p>
    <w:p w:rsidR="00E00BE0" w:rsidRDefault="006A268C">
      <w:pPr>
        <w:rPr>
          <w:rFonts w:ascii="TimesLTStd-Roman" w:eastAsia="TimesLTStd-Roman" w:hAnsi="TimesLTStd-Roman" w:cs="TimesLTStd-Roman"/>
          <w:color w:val="000000"/>
          <w:sz w:val="19"/>
          <w:szCs w:val="19"/>
          <w:lang w:eastAsia="en-US"/>
        </w:rPr>
      </w:pPr>
      <w:r>
        <w:rPr>
          <w:rFonts w:ascii="TimesLTStd-Roman" w:eastAsia="TimesLTStd-Roman" w:hAnsi="TimesLTStd-Roman" w:cs="TimesLTStd-Roman"/>
          <w:color w:val="000000"/>
          <w:sz w:val="19"/>
          <w:szCs w:val="19"/>
          <w:lang w:eastAsia="en-US"/>
        </w:rPr>
        <w:t>(</w:t>
      </w:r>
      <w:proofErr w:type="gramStart"/>
      <w:r>
        <w:rPr>
          <w:rFonts w:ascii="TimesLTStd-Roman" w:eastAsia="TimesLTStd-Roman" w:hAnsi="TimesLTStd-Roman" w:cs="TimesLTStd-Roman"/>
          <w:color w:val="000000"/>
          <w:sz w:val="19"/>
          <w:szCs w:val="19"/>
          <w:lang w:eastAsia="en-US"/>
        </w:rPr>
        <w:t>recome</w:t>
      </w:r>
      <w:r>
        <w:rPr>
          <w:rFonts w:ascii="TimesLTStd-Roman" w:eastAsia="TimesLTStd-Roman" w:hAnsi="TimesLTStd-Roman" w:cs="TimesLTStd-Roman"/>
          <w:color w:val="000000"/>
          <w:sz w:val="19"/>
          <w:szCs w:val="19"/>
          <w:lang w:eastAsia="en-US"/>
        </w:rPr>
        <w:t>ndación</w:t>
      </w:r>
      <w:proofErr w:type="gramEnd"/>
      <w:r>
        <w:rPr>
          <w:rFonts w:ascii="TimesLTStd-Roman" w:eastAsia="TimesLTStd-Roman" w:hAnsi="TimesLTStd-Roman" w:cs="TimesLTStd-Roman"/>
          <w:color w:val="000000"/>
          <w:sz w:val="19"/>
          <w:szCs w:val="19"/>
          <w:lang w:eastAsia="en-US"/>
        </w:rPr>
        <w:t xml:space="preserve"> de grado B).</w:t>
      </w:r>
    </w:p>
    <w:p w:rsidR="00E00BE0" w:rsidRDefault="006A268C">
      <w:pPr>
        <w:rPr>
          <w:rFonts w:asciiTheme="minorHAnsi" w:hAnsiTheme="minorHAnsi" w:cstheme="minorHAnsi"/>
        </w:rPr>
      </w:pPr>
      <w:r>
        <w:rPr>
          <w:rFonts w:ascii="TimesLTStd-Semibold" w:hAnsi="TimesLTStd-Semibold" w:cs="TimesLTStd-Semibold"/>
          <w:color w:val="306D2F"/>
          <w:sz w:val="19"/>
          <w:szCs w:val="19"/>
          <w:lang w:eastAsia="en-US"/>
        </w:rPr>
        <w:t xml:space="preserve">26. </w:t>
      </w:r>
      <w:r>
        <w:rPr>
          <w:rFonts w:ascii="TimesLTStd-Roman" w:eastAsia="TimesLTStd-Roman" w:hAnsi="TimesLTStd-Roman" w:cs="TimesLTStd-Roman"/>
          <w:color w:val="000000"/>
          <w:sz w:val="19"/>
          <w:szCs w:val="19"/>
          <w:lang w:eastAsia="en-US"/>
        </w:rPr>
        <w:t xml:space="preserve">Si se prescribe una dieta </w:t>
      </w:r>
      <w:proofErr w:type="spellStart"/>
      <w:r>
        <w:rPr>
          <w:rFonts w:ascii="TimesLTStd-Roman" w:eastAsia="TimesLTStd-Roman" w:hAnsi="TimesLTStd-Roman" w:cs="TimesLTStd-Roman"/>
          <w:color w:val="000000"/>
          <w:sz w:val="19"/>
          <w:szCs w:val="19"/>
          <w:lang w:eastAsia="en-US"/>
        </w:rPr>
        <w:t>hiperproteica</w:t>
      </w:r>
      <w:proofErr w:type="spellEnd"/>
      <w:r>
        <w:rPr>
          <w:rFonts w:ascii="TimesLTStd-Roman" w:eastAsia="TimesLTStd-Roman" w:hAnsi="TimesLTStd-Roman" w:cs="TimesLTStd-Roman"/>
          <w:color w:val="000000"/>
          <w:sz w:val="19"/>
          <w:szCs w:val="19"/>
          <w:lang w:eastAsia="en-US"/>
        </w:rPr>
        <w:t xml:space="preserve"> se debe limitar el aporte de proteína de origen animal para prevenir un mayor riesgo de mortalidad a muy largo plazo (recomendación de grado C).</w:t>
      </w:r>
      <w:r>
        <w:br w:type="page"/>
      </w:r>
    </w:p>
    <w:sectPr w:rsidR="00E00BE0">
      <w:pgSz w:w="11906" w:h="16838"/>
      <w:pgMar w:top="1417" w:right="1701" w:bottom="1417" w:left="1701" w:header="0" w:footer="0" w:gutter="0"/>
      <w:cols w:space="720"/>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UniversLTStd-BoldCn">
    <w:altName w:val="Times New Roman"/>
    <w:charset w:val="00"/>
    <w:family w:val="roman"/>
    <w:pitch w:val="variable"/>
  </w:font>
  <w:font w:name="TimesLTStd-BoldItalic">
    <w:altName w:val="Times New Roman"/>
    <w:charset w:val="00"/>
    <w:family w:val="roman"/>
    <w:pitch w:val="variable"/>
  </w:font>
  <w:font w:name="TimesLTStd-Semibold">
    <w:altName w:val="Times New Roman"/>
    <w:charset w:val="00"/>
    <w:family w:val="roman"/>
    <w:pitch w:val="variable"/>
  </w:font>
  <w:font w:name="TimesLTStd-Roman">
    <w:altName w:val="Times New Roman"/>
    <w:charset w:val="00"/>
    <w:family w:val="roman"/>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55D43"/>
    <w:multiLevelType w:val="multilevel"/>
    <w:tmpl w:val="5C1C2C2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643A4ED9"/>
    <w:multiLevelType w:val="multilevel"/>
    <w:tmpl w:val="5FFC9E3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72FF72CB"/>
    <w:multiLevelType w:val="multilevel"/>
    <w:tmpl w:val="5E82027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BE0"/>
    <w:rsid w:val="006A268C"/>
    <w:rsid w:val="00E00BE0"/>
    <w:rsid w:val="00E26708"/>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s-E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947"/>
    <w:pPr>
      <w:spacing w:line="240" w:lineRule="auto"/>
    </w:pPr>
    <w:rPr>
      <w:rFonts w:ascii="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1">
    <w:name w:val="Encabezado 1"/>
    <w:basedOn w:val="Normal"/>
    <w:next w:val="Normal"/>
    <w:link w:val="Ttulo1Car"/>
    <w:uiPriority w:val="9"/>
    <w:qFormat/>
    <w:rsid w:val="001C615F"/>
    <w:pPr>
      <w:pBdr>
        <w:bottom w:val="thinThickSmallGap" w:sz="12" w:space="1" w:color="943634"/>
      </w:pBdr>
      <w:spacing w:before="400" w:after="200" w:line="252" w:lineRule="auto"/>
      <w:jc w:val="center"/>
      <w:outlineLvl w:val="0"/>
    </w:pPr>
    <w:rPr>
      <w:rFonts w:asciiTheme="majorHAnsi" w:eastAsia="Times New Roman" w:hAnsiTheme="majorHAnsi"/>
      <w:caps/>
      <w:color w:val="632423" w:themeColor="accent2" w:themeShade="80"/>
      <w:spacing w:val="20"/>
      <w:sz w:val="28"/>
      <w:szCs w:val="28"/>
      <w:lang w:eastAsia="en-US"/>
    </w:rPr>
  </w:style>
  <w:style w:type="paragraph" w:customStyle="1" w:styleId="Encabezado2">
    <w:name w:val="Encabezado 2"/>
    <w:basedOn w:val="Normal"/>
    <w:next w:val="Normal"/>
    <w:link w:val="Ttulo2Car"/>
    <w:uiPriority w:val="9"/>
    <w:semiHidden/>
    <w:unhideWhenUsed/>
    <w:qFormat/>
    <w:rsid w:val="001C615F"/>
    <w:pPr>
      <w:pBdr>
        <w:bottom w:val="single" w:sz="4" w:space="1" w:color="622423"/>
      </w:pBdr>
      <w:spacing w:before="400" w:after="200" w:line="252" w:lineRule="auto"/>
      <w:jc w:val="center"/>
      <w:outlineLvl w:val="1"/>
    </w:pPr>
    <w:rPr>
      <w:rFonts w:asciiTheme="majorHAnsi" w:eastAsia="Times New Roman" w:hAnsiTheme="majorHAnsi"/>
      <w:caps/>
      <w:color w:val="632423" w:themeColor="accent2" w:themeShade="80"/>
      <w:spacing w:val="15"/>
      <w:lang w:eastAsia="en-US"/>
    </w:rPr>
  </w:style>
  <w:style w:type="character" w:customStyle="1" w:styleId="EnlacedeInternet">
    <w:name w:val="Enlace de Internet"/>
    <w:basedOn w:val="Fuentedeprrafopredeter"/>
    <w:uiPriority w:val="99"/>
    <w:semiHidden/>
    <w:unhideWhenUsed/>
    <w:rsid w:val="00596947"/>
    <w:rPr>
      <w:color w:val="0000FF"/>
      <w:u w:val="single"/>
    </w:rPr>
  </w:style>
  <w:style w:type="character" w:customStyle="1" w:styleId="TextodegloboCar">
    <w:name w:val="Texto de globo Car"/>
    <w:basedOn w:val="Fuentedeprrafopredeter"/>
    <w:link w:val="Textodeglobo"/>
    <w:uiPriority w:val="99"/>
    <w:semiHidden/>
    <w:qFormat/>
    <w:rsid w:val="00596947"/>
    <w:rPr>
      <w:rFonts w:ascii="Tahoma" w:hAnsi="Tahoma" w:cs="Tahoma"/>
      <w:sz w:val="16"/>
      <w:szCs w:val="16"/>
      <w:lang w:eastAsia="es-ES"/>
    </w:rPr>
  </w:style>
  <w:style w:type="character" w:customStyle="1" w:styleId="Ttulo1Car">
    <w:name w:val="Título 1 Car"/>
    <w:basedOn w:val="Fuentedeprrafopredeter"/>
    <w:link w:val="Encabezado1"/>
    <w:uiPriority w:val="9"/>
    <w:qFormat/>
    <w:rsid w:val="001C615F"/>
    <w:rPr>
      <w:rFonts w:asciiTheme="majorHAnsi" w:eastAsia="Times New Roman" w:hAnsiTheme="majorHAnsi" w:cs="Times New Roman"/>
      <w:caps/>
      <w:color w:val="632423" w:themeColor="accent2" w:themeShade="80"/>
      <w:spacing w:val="20"/>
      <w:sz w:val="28"/>
      <w:szCs w:val="28"/>
    </w:rPr>
  </w:style>
  <w:style w:type="character" w:customStyle="1" w:styleId="Ttulo2Car">
    <w:name w:val="Título 2 Car"/>
    <w:basedOn w:val="Fuentedeprrafopredeter"/>
    <w:link w:val="Encabezado2"/>
    <w:uiPriority w:val="9"/>
    <w:semiHidden/>
    <w:qFormat/>
    <w:rsid w:val="001C615F"/>
    <w:rPr>
      <w:rFonts w:asciiTheme="majorHAnsi" w:eastAsia="Times New Roman" w:hAnsiTheme="majorHAnsi" w:cs="Times New Roman"/>
      <w:caps/>
      <w:color w:val="632423" w:themeColor="accent2" w:themeShade="80"/>
      <w:spacing w:val="15"/>
      <w:sz w:val="24"/>
      <w:szCs w:val="24"/>
    </w:rPr>
  </w:style>
  <w:style w:type="character" w:customStyle="1" w:styleId="ListLabel1">
    <w:name w:val="ListLabel 1"/>
    <w:qFormat/>
    <w:rPr>
      <w:rFonts w:cs="Courier New"/>
    </w:rPr>
  </w:style>
  <w:style w:type="paragraph" w:styleId="Encabezado">
    <w:name w:val="header"/>
    <w:basedOn w:val="Normal"/>
    <w:next w:val="Cuerpodetexto"/>
    <w:qFormat/>
    <w:pPr>
      <w:keepNext/>
      <w:spacing w:before="240" w:after="120"/>
    </w:pPr>
    <w:rPr>
      <w:rFonts w:ascii="Liberation Sans" w:eastAsia="Microsoft YaHei" w:hAnsi="Liberation Sans" w:cs="Mangal"/>
      <w:sz w:val="28"/>
      <w:szCs w:val="28"/>
    </w:rPr>
  </w:style>
  <w:style w:type="paragraph" w:customStyle="1" w:styleId="Cuerpodetexto">
    <w:name w:val="Cuerpo de texto"/>
    <w:basedOn w:val="Normal"/>
    <w:pPr>
      <w:spacing w:after="140" w:line="288" w:lineRule="auto"/>
    </w:pPr>
  </w:style>
  <w:style w:type="paragraph" w:styleId="Lista">
    <w:name w:val="List"/>
    <w:basedOn w:val="Cuerpodetexto"/>
    <w:rPr>
      <w:rFonts w:cs="Mangal"/>
    </w:rPr>
  </w:style>
  <w:style w:type="paragraph" w:customStyle="1" w:styleId="Leyenda">
    <w:name w:val="Leyenda"/>
    <w:basedOn w:val="Normal"/>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styleId="NormalWeb">
    <w:name w:val="Normal (Web)"/>
    <w:basedOn w:val="Normal"/>
    <w:uiPriority w:val="99"/>
    <w:semiHidden/>
    <w:unhideWhenUsed/>
    <w:qFormat/>
    <w:rsid w:val="00596947"/>
    <w:pPr>
      <w:spacing w:beforeAutospacing="1" w:afterAutospacing="1"/>
    </w:pPr>
  </w:style>
  <w:style w:type="paragraph" w:styleId="Textodeglobo">
    <w:name w:val="Balloon Text"/>
    <w:basedOn w:val="Normal"/>
    <w:link w:val="TextodegloboCar"/>
    <w:uiPriority w:val="99"/>
    <w:semiHidden/>
    <w:unhideWhenUsed/>
    <w:qFormat/>
    <w:rsid w:val="00596947"/>
    <w:rPr>
      <w:rFonts w:ascii="Tahoma" w:hAnsi="Tahoma" w:cs="Tahoma"/>
      <w:sz w:val="16"/>
      <w:szCs w:val="16"/>
    </w:rPr>
  </w:style>
  <w:style w:type="paragraph" w:styleId="Prrafodelista">
    <w:name w:val="List Paragraph"/>
    <w:basedOn w:val="Normal"/>
    <w:uiPriority w:val="34"/>
    <w:qFormat/>
    <w:rsid w:val="0044601B"/>
    <w:pPr>
      <w:ind w:left="720"/>
      <w:contextualSpacing/>
    </w:pPr>
  </w:style>
  <w:style w:type="table" w:styleId="Tablaconcuadrcula">
    <w:name w:val="Table Grid"/>
    <w:basedOn w:val="Tablaconefectos3D3"/>
    <w:uiPriority w:val="59"/>
    <w:rsid w:val="001C615F"/>
    <w:pPr>
      <w:spacing w:line="276" w:lineRule="auto"/>
    </w:pPr>
    <w:rPr>
      <w:rFonts w:asciiTheme="majorHAnsi" w:eastAsiaTheme="majorEastAsia" w:hAnsiTheme="majorHAnsi" w:cstheme="majorBidi"/>
      <w:color w:val="F2DBDB" w:themeColor="accent2" w:themeTint="33"/>
      <w:szCs w:val="20"/>
      <w:lang w:eastAsia="es-ES"/>
    </w:rPr>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uadrculamedia2-nfasis5">
    <w:name w:val="Medium Grid 2 Accent 5"/>
    <w:basedOn w:val="Tablanormal"/>
    <w:uiPriority w:val="68"/>
    <w:rsid w:val="001C615F"/>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rsid w:val="001C615F"/>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Tablaconefectos3D3">
    <w:name w:val="Table 3D effects 3"/>
    <w:basedOn w:val="Tablanormal"/>
    <w:uiPriority w:val="99"/>
    <w:semiHidden/>
    <w:unhideWhenUsed/>
    <w:rsid w:val="001C615F"/>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s-E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947"/>
    <w:pPr>
      <w:spacing w:line="240" w:lineRule="auto"/>
    </w:pPr>
    <w:rPr>
      <w:rFonts w:ascii="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1">
    <w:name w:val="Encabezado 1"/>
    <w:basedOn w:val="Normal"/>
    <w:next w:val="Normal"/>
    <w:link w:val="Ttulo1Car"/>
    <w:uiPriority w:val="9"/>
    <w:qFormat/>
    <w:rsid w:val="001C615F"/>
    <w:pPr>
      <w:pBdr>
        <w:bottom w:val="thinThickSmallGap" w:sz="12" w:space="1" w:color="943634"/>
      </w:pBdr>
      <w:spacing w:before="400" w:after="200" w:line="252" w:lineRule="auto"/>
      <w:jc w:val="center"/>
      <w:outlineLvl w:val="0"/>
    </w:pPr>
    <w:rPr>
      <w:rFonts w:asciiTheme="majorHAnsi" w:eastAsia="Times New Roman" w:hAnsiTheme="majorHAnsi"/>
      <w:caps/>
      <w:color w:val="632423" w:themeColor="accent2" w:themeShade="80"/>
      <w:spacing w:val="20"/>
      <w:sz w:val="28"/>
      <w:szCs w:val="28"/>
      <w:lang w:eastAsia="en-US"/>
    </w:rPr>
  </w:style>
  <w:style w:type="paragraph" w:customStyle="1" w:styleId="Encabezado2">
    <w:name w:val="Encabezado 2"/>
    <w:basedOn w:val="Normal"/>
    <w:next w:val="Normal"/>
    <w:link w:val="Ttulo2Car"/>
    <w:uiPriority w:val="9"/>
    <w:semiHidden/>
    <w:unhideWhenUsed/>
    <w:qFormat/>
    <w:rsid w:val="001C615F"/>
    <w:pPr>
      <w:pBdr>
        <w:bottom w:val="single" w:sz="4" w:space="1" w:color="622423"/>
      </w:pBdr>
      <w:spacing w:before="400" w:after="200" w:line="252" w:lineRule="auto"/>
      <w:jc w:val="center"/>
      <w:outlineLvl w:val="1"/>
    </w:pPr>
    <w:rPr>
      <w:rFonts w:asciiTheme="majorHAnsi" w:eastAsia="Times New Roman" w:hAnsiTheme="majorHAnsi"/>
      <w:caps/>
      <w:color w:val="632423" w:themeColor="accent2" w:themeShade="80"/>
      <w:spacing w:val="15"/>
      <w:lang w:eastAsia="en-US"/>
    </w:rPr>
  </w:style>
  <w:style w:type="character" w:customStyle="1" w:styleId="EnlacedeInternet">
    <w:name w:val="Enlace de Internet"/>
    <w:basedOn w:val="Fuentedeprrafopredeter"/>
    <w:uiPriority w:val="99"/>
    <w:semiHidden/>
    <w:unhideWhenUsed/>
    <w:rsid w:val="00596947"/>
    <w:rPr>
      <w:color w:val="0000FF"/>
      <w:u w:val="single"/>
    </w:rPr>
  </w:style>
  <w:style w:type="character" w:customStyle="1" w:styleId="TextodegloboCar">
    <w:name w:val="Texto de globo Car"/>
    <w:basedOn w:val="Fuentedeprrafopredeter"/>
    <w:link w:val="Textodeglobo"/>
    <w:uiPriority w:val="99"/>
    <w:semiHidden/>
    <w:qFormat/>
    <w:rsid w:val="00596947"/>
    <w:rPr>
      <w:rFonts w:ascii="Tahoma" w:hAnsi="Tahoma" w:cs="Tahoma"/>
      <w:sz w:val="16"/>
      <w:szCs w:val="16"/>
      <w:lang w:eastAsia="es-ES"/>
    </w:rPr>
  </w:style>
  <w:style w:type="character" w:customStyle="1" w:styleId="Ttulo1Car">
    <w:name w:val="Título 1 Car"/>
    <w:basedOn w:val="Fuentedeprrafopredeter"/>
    <w:link w:val="Encabezado1"/>
    <w:uiPriority w:val="9"/>
    <w:qFormat/>
    <w:rsid w:val="001C615F"/>
    <w:rPr>
      <w:rFonts w:asciiTheme="majorHAnsi" w:eastAsia="Times New Roman" w:hAnsiTheme="majorHAnsi" w:cs="Times New Roman"/>
      <w:caps/>
      <w:color w:val="632423" w:themeColor="accent2" w:themeShade="80"/>
      <w:spacing w:val="20"/>
      <w:sz w:val="28"/>
      <w:szCs w:val="28"/>
    </w:rPr>
  </w:style>
  <w:style w:type="character" w:customStyle="1" w:styleId="Ttulo2Car">
    <w:name w:val="Título 2 Car"/>
    <w:basedOn w:val="Fuentedeprrafopredeter"/>
    <w:link w:val="Encabezado2"/>
    <w:uiPriority w:val="9"/>
    <w:semiHidden/>
    <w:qFormat/>
    <w:rsid w:val="001C615F"/>
    <w:rPr>
      <w:rFonts w:asciiTheme="majorHAnsi" w:eastAsia="Times New Roman" w:hAnsiTheme="majorHAnsi" w:cs="Times New Roman"/>
      <w:caps/>
      <w:color w:val="632423" w:themeColor="accent2" w:themeShade="80"/>
      <w:spacing w:val="15"/>
      <w:sz w:val="24"/>
      <w:szCs w:val="24"/>
    </w:rPr>
  </w:style>
  <w:style w:type="character" w:customStyle="1" w:styleId="ListLabel1">
    <w:name w:val="ListLabel 1"/>
    <w:qFormat/>
    <w:rPr>
      <w:rFonts w:cs="Courier New"/>
    </w:rPr>
  </w:style>
  <w:style w:type="paragraph" w:styleId="Encabezado">
    <w:name w:val="header"/>
    <w:basedOn w:val="Normal"/>
    <w:next w:val="Cuerpodetexto"/>
    <w:qFormat/>
    <w:pPr>
      <w:keepNext/>
      <w:spacing w:before="240" w:after="120"/>
    </w:pPr>
    <w:rPr>
      <w:rFonts w:ascii="Liberation Sans" w:eastAsia="Microsoft YaHei" w:hAnsi="Liberation Sans" w:cs="Mangal"/>
      <w:sz w:val="28"/>
      <w:szCs w:val="28"/>
    </w:rPr>
  </w:style>
  <w:style w:type="paragraph" w:customStyle="1" w:styleId="Cuerpodetexto">
    <w:name w:val="Cuerpo de texto"/>
    <w:basedOn w:val="Normal"/>
    <w:pPr>
      <w:spacing w:after="140" w:line="288" w:lineRule="auto"/>
    </w:pPr>
  </w:style>
  <w:style w:type="paragraph" w:styleId="Lista">
    <w:name w:val="List"/>
    <w:basedOn w:val="Cuerpodetexto"/>
    <w:rPr>
      <w:rFonts w:cs="Mangal"/>
    </w:rPr>
  </w:style>
  <w:style w:type="paragraph" w:customStyle="1" w:styleId="Leyenda">
    <w:name w:val="Leyenda"/>
    <w:basedOn w:val="Normal"/>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styleId="NormalWeb">
    <w:name w:val="Normal (Web)"/>
    <w:basedOn w:val="Normal"/>
    <w:uiPriority w:val="99"/>
    <w:semiHidden/>
    <w:unhideWhenUsed/>
    <w:qFormat/>
    <w:rsid w:val="00596947"/>
    <w:pPr>
      <w:spacing w:beforeAutospacing="1" w:afterAutospacing="1"/>
    </w:pPr>
  </w:style>
  <w:style w:type="paragraph" w:styleId="Textodeglobo">
    <w:name w:val="Balloon Text"/>
    <w:basedOn w:val="Normal"/>
    <w:link w:val="TextodegloboCar"/>
    <w:uiPriority w:val="99"/>
    <w:semiHidden/>
    <w:unhideWhenUsed/>
    <w:qFormat/>
    <w:rsid w:val="00596947"/>
    <w:rPr>
      <w:rFonts w:ascii="Tahoma" w:hAnsi="Tahoma" w:cs="Tahoma"/>
      <w:sz w:val="16"/>
      <w:szCs w:val="16"/>
    </w:rPr>
  </w:style>
  <w:style w:type="paragraph" w:styleId="Prrafodelista">
    <w:name w:val="List Paragraph"/>
    <w:basedOn w:val="Normal"/>
    <w:uiPriority w:val="34"/>
    <w:qFormat/>
    <w:rsid w:val="0044601B"/>
    <w:pPr>
      <w:ind w:left="720"/>
      <w:contextualSpacing/>
    </w:pPr>
  </w:style>
  <w:style w:type="table" w:styleId="Tablaconcuadrcula">
    <w:name w:val="Table Grid"/>
    <w:basedOn w:val="Tablaconefectos3D3"/>
    <w:uiPriority w:val="59"/>
    <w:rsid w:val="001C615F"/>
    <w:pPr>
      <w:spacing w:line="276" w:lineRule="auto"/>
    </w:pPr>
    <w:rPr>
      <w:rFonts w:asciiTheme="majorHAnsi" w:eastAsiaTheme="majorEastAsia" w:hAnsiTheme="majorHAnsi" w:cstheme="majorBidi"/>
      <w:color w:val="F2DBDB" w:themeColor="accent2" w:themeTint="33"/>
      <w:szCs w:val="20"/>
      <w:lang w:eastAsia="es-ES"/>
    </w:rPr>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uadrculamedia2-nfasis5">
    <w:name w:val="Medium Grid 2 Accent 5"/>
    <w:basedOn w:val="Tablanormal"/>
    <w:uiPriority w:val="68"/>
    <w:rsid w:val="001C615F"/>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rsid w:val="001C615F"/>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Tablaconefectos3D3">
    <w:name w:val="Table 3D effects 3"/>
    <w:basedOn w:val="Tablanormal"/>
    <w:uiPriority w:val="99"/>
    <w:semiHidden/>
    <w:unhideWhenUsed/>
    <w:rsid w:val="001C615F"/>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475</Words>
  <Characters>2618</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Consellería de Sanidade</Company>
  <LinksUpToDate>false</LinksUpToDate>
  <CharactersWithSpaces>3087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Servizo Galego de Saúde</dc:creator>
  <cp:lastModifiedBy>Paco</cp:lastModifiedBy>
  <cp:revision>3</cp:revision>
  <cp:lastPrinted>2012-11-06T11:49:00Z</cp:lastPrinted>
  <dcterms:created xsi:type="dcterms:W3CDTF">2016-11-19T23:25:00Z</dcterms:created>
  <dcterms:modified xsi:type="dcterms:W3CDTF">2016-11-19T23:28:00Z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Consellería de Sanidade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